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EB9C" w14:textId="040DBB3C" w:rsidR="00D83A49" w:rsidRPr="001D3469" w:rsidRDefault="00D83A49" w:rsidP="00D83A49">
      <w:pPr>
        <w:jc w:val="center"/>
        <w:rPr>
          <w:rFonts w:ascii="Tahoma" w:hAnsi="Tahoma" w:cs="Tahoma"/>
          <w:b/>
          <w:sz w:val="32"/>
          <w:szCs w:val="32"/>
        </w:rPr>
      </w:pPr>
      <w:r w:rsidRPr="001D3469">
        <w:rPr>
          <w:rFonts w:ascii="Tahoma" w:hAnsi="Tahoma" w:cs="Tahoma"/>
          <w:b/>
          <w:sz w:val="32"/>
          <w:szCs w:val="32"/>
        </w:rPr>
        <w:t>Course Credit Scheme of the B.B.A. LL.B. (Hons</w:t>
      </w:r>
      <w:r>
        <w:rPr>
          <w:rFonts w:ascii="Tahoma" w:hAnsi="Tahoma" w:cs="Tahoma"/>
          <w:b/>
          <w:sz w:val="32"/>
          <w:szCs w:val="32"/>
        </w:rPr>
        <w:t>.</w:t>
      </w:r>
      <w:r w:rsidRPr="001D3469">
        <w:rPr>
          <w:rFonts w:ascii="Tahoma" w:hAnsi="Tahoma" w:cs="Tahoma"/>
          <w:b/>
          <w:sz w:val="32"/>
          <w:szCs w:val="32"/>
        </w:rPr>
        <w:t>) 20</w:t>
      </w:r>
      <w:r>
        <w:rPr>
          <w:rFonts w:ascii="Tahoma" w:hAnsi="Tahoma" w:cs="Tahoma"/>
          <w:b/>
          <w:sz w:val="32"/>
          <w:szCs w:val="32"/>
        </w:rPr>
        <w:t>18</w:t>
      </w:r>
      <w:r w:rsidRPr="001D3469">
        <w:rPr>
          <w:rFonts w:ascii="Tahoma" w:hAnsi="Tahoma" w:cs="Tahoma"/>
          <w:b/>
          <w:sz w:val="32"/>
          <w:szCs w:val="32"/>
        </w:rPr>
        <w:t>-</w:t>
      </w:r>
      <w:r>
        <w:rPr>
          <w:rFonts w:ascii="Tahoma" w:hAnsi="Tahoma" w:cs="Tahoma"/>
          <w:b/>
          <w:sz w:val="32"/>
          <w:szCs w:val="32"/>
        </w:rPr>
        <w:t>19</w:t>
      </w:r>
    </w:p>
    <w:p w14:paraId="37CC0EF2" w14:textId="77777777" w:rsidR="0000573B" w:rsidRPr="00D83A49" w:rsidRDefault="0000573B" w:rsidP="00E46F9D">
      <w:pPr>
        <w:ind w:firstLine="720"/>
        <w:jc w:val="center"/>
        <w:rPr>
          <w:rFonts w:ascii="Tahoma" w:hAnsi="Tahoma" w:cs="Tahoma"/>
          <w:b/>
          <w:sz w:val="16"/>
          <w:szCs w:val="16"/>
          <w:u w:val="single"/>
          <w:lang w:val="en-GB"/>
        </w:rPr>
      </w:pP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1086"/>
        <w:gridCol w:w="322"/>
        <w:gridCol w:w="1567"/>
        <w:gridCol w:w="1059"/>
        <w:gridCol w:w="1555"/>
        <w:gridCol w:w="1134"/>
        <w:gridCol w:w="1377"/>
        <w:gridCol w:w="1701"/>
        <w:gridCol w:w="1701"/>
        <w:gridCol w:w="850"/>
        <w:gridCol w:w="709"/>
        <w:gridCol w:w="973"/>
        <w:gridCol w:w="1276"/>
      </w:tblGrid>
      <w:tr w:rsidR="00C6695B" w:rsidRPr="00D83A49" w14:paraId="623E0029" w14:textId="77777777" w:rsidTr="00C6695B">
        <w:trPr>
          <w:trHeight w:val="831"/>
          <w:jc w:val="center"/>
        </w:trPr>
        <w:tc>
          <w:tcPr>
            <w:tcW w:w="615" w:type="dxa"/>
            <w:shd w:val="clear" w:color="auto" w:fill="C2D69B"/>
            <w:textDirection w:val="btLr"/>
            <w:vAlign w:val="center"/>
          </w:tcPr>
          <w:p w14:paraId="2A6636C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Semester</w:t>
            </w:r>
          </w:p>
        </w:tc>
        <w:tc>
          <w:tcPr>
            <w:tcW w:w="8100" w:type="dxa"/>
            <w:gridSpan w:val="7"/>
            <w:shd w:val="clear" w:color="auto" w:fill="C2D69B"/>
            <w:vAlign w:val="center"/>
          </w:tcPr>
          <w:p w14:paraId="2E4F3F9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COURSES</w:t>
            </w:r>
          </w:p>
        </w:tc>
        <w:tc>
          <w:tcPr>
            <w:tcW w:w="1701" w:type="dxa"/>
            <w:shd w:val="clear" w:color="auto" w:fill="C2D69B"/>
          </w:tcPr>
          <w:p w14:paraId="46EDD93E" w14:textId="36159A48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COMMUNITY SERVICES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31483809" w14:textId="25A1B01C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Moot Court Exercise/ Practice</w:t>
            </w:r>
          </w:p>
        </w:tc>
        <w:tc>
          <w:tcPr>
            <w:tcW w:w="850" w:type="dxa"/>
            <w:shd w:val="clear" w:color="auto" w:fill="C2D69B"/>
            <w:vAlign w:val="center"/>
          </w:tcPr>
          <w:p w14:paraId="3A9A8E7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Lecture courses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5658DD0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973" w:type="dxa"/>
            <w:shd w:val="clear" w:color="auto" w:fill="C2D69B"/>
            <w:vAlign w:val="center"/>
          </w:tcPr>
          <w:p w14:paraId="2A240EF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Class hours/ Week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445DEC4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Credits</w:t>
            </w:r>
          </w:p>
        </w:tc>
      </w:tr>
      <w:tr w:rsidR="00D83A49" w:rsidRPr="00D83A49" w14:paraId="54E5B341" w14:textId="77777777" w:rsidTr="00C6695B">
        <w:trPr>
          <w:trHeight w:val="1006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7F9910B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08" w:type="dxa"/>
            <w:gridSpan w:val="2"/>
            <w:vAlign w:val="center"/>
          </w:tcPr>
          <w:p w14:paraId="2E2324E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SLL101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Principles of Management</w:t>
            </w:r>
          </w:p>
          <w:p w14:paraId="154CA06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37B205AE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SLM103</w:t>
            </w:r>
          </w:p>
          <w:p w14:paraId="4390A68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Information Technology for decision making</w:t>
            </w:r>
          </w:p>
          <w:p w14:paraId="1F51330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091E7C6B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SLL105</w:t>
            </w:r>
          </w:p>
          <w:p w14:paraId="7197BA2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Micro-economics</w:t>
            </w:r>
          </w:p>
          <w:p w14:paraId="64CE887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6255627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SLL107  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English-I</w:t>
            </w:r>
          </w:p>
          <w:p w14:paraId="00B056E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  <w:p w14:paraId="0802178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4CB64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SLL121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Law of Contract-1</w:t>
            </w:r>
          </w:p>
          <w:p w14:paraId="40F9EE9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4F43E85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SLL123  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Law of Tort</w:t>
            </w:r>
          </w:p>
          <w:p w14:paraId="7B34E2E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701" w:type="dxa"/>
          </w:tcPr>
          <w:p w14:paraId="6F5AB4F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6F20346" w14:textId="2DB40CC5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D746D5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694A04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Align w:val="center"/>
          </w:tcPr>
          <w:p w14:paraId="3ED61B8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36EA485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D83A49" w:rsidRPr="00D83A49" w14:paraId="497B8697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0B1A9E4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08" w:type="dxa"/>
            <w:gridSpan w:val="2"/>
            <w:vAlign w:val="center"/>
          </w:tcPr>
          <w:p w14:paraId="1737DA1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SLL102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Marketing Management</w:t>
            </w:r>
          </w:p>
          <w:p w14:paraId="54B5C62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5C80537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SLL104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Organization </w:t>
            </w: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Behaviour</w:t>
            </w:r>
            <w:proofErr w:type="spellEnd"/>
          </w:p>
          <w:p w14:paraId="420EA8A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4769509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SLL106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Macro-economics</w:t>
            </w:r>
          </w:p>
          <w:p w14:paraId="2E45414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31E59F1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SLL108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English-2</w:t>
            </w:r>
          </w:p>
          <w:p w14:paraId="51147FC8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1A76FA5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SLL122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Law of Contracts-II</w:t>
            </w:r>
          </w:p>
          <w:p w14:paraId="616FB26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151BF37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Elective 1</w:t>
            </w:r>
          </w:p>
          <w:p w14:paraId="6C589C4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701" w:type="dxa"/>
          </w:tcPr>
          <w:p w14:paraId="0F5DE6F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6F835E" w14:textId="05DD2194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70F7C8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6827FBA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Align w:val="center"/>
          </w:tcPr>
          <w:p w14:paraId="60EF69D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5BBBAA2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D83A49" w:rsidRPr="00D83A49" w14:paraId="36AED58A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22E7225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08" w:type="dxa"/>
            <w:gridSpan w:val="2"/>
            <w:vAlign w:val="center"/>
          </w:tcPr>
          <w:p w14:paraId="181CB15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SLL201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Financial Accounting</w:t>
            </w:r>
          </w:p>
          <w:p w14:paraId="1FCBC1E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66DB75D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SLL203    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Human Resource Management</w:t>
            </w:r>
          </w:p>
          <w:p w14:paraId="0C44A3A8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404722BF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SLL221</w:t>
            </w:r>
          </w:p>
          <w:p w14:paraId="040CD48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Constitutional Law-I</w:t>
            </w:r>
          </w:p>
          <w:p w14:paraId="7B41078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08CB3F8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SLL223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Law of Crimes (IPC)</w:t>
            </w:r>
          </w:p>
          <w:p w14:paraId="7851FF5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7CBD240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SLL225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Family Law-I                </w:t>
            </w:r>
            <w:proofErr w:type="gram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4-1-0) 5</w:t>
            </w:r>
          </w:p>
          <w:p w14:paraId="7F1D5F0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24D3EBC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SLL227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Public International Law</w:t>
            </w:r>
          </w:p>
          <w:p w14:paraId="7108455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701" w:type="dxa"/>
          </w:tcPr>
          <w:p w14:paraId="31C5CCD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583E71" w14:textId="20713332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560655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5E1DABB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Align w:val="center"/>
          </w:tcPr>
          <w:p w14:paraId="3350E91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420AE2E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D83A49" w:rsidRPr="00D83A49" w14:paraId="169CFB30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6C42D60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08" w:type="dxa"/>
            <w:gridSpan w:val="2"/>
            <w:vAlign w:val="center"/>
          </w:tcPr>
          <w:p w14:paraId="5B192AD9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SLL202</w:t>
            </w:r>
          </w:p>
          <w:p w14:paraId="6F8DA71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Financial Management</w:t>
            </w:r>
          </w:p>
          <w:p w14:paraId="2850ED0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43A24285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SLL204</w:t>
            </w:r>
          </w:p>
          <w:p w14:paraId="42DEB06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Marketing of Services</w:t>
            </w:r>
          </w:p>
          <w:p w14:paraId="742208D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58BA7E31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SLL222</w:t>
            </w:r>
          </w:p>
          <w:p w14:paraId="0588065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Constitutional Law-II</w:t>
            </w:r>
          </w:p>
          <w:p w14:paraId="4E6786E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74AF233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SLL224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Law of Crimes (</w:t>
            </w: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CrPC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14:paraId="7DE6998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129D5BE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SLL226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Family Law-II</w:t>
            </w:r>
          </w:p>
          <w:p w14:paraId="39DBE19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43697568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SLL228 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Environmental Law</w:t>
            </w:r>
          </w:p>
          <w:p w14:paraId="3FC9E8A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701" w:type="dxa"/>
          </w:tcPr>
          <w:p w14:paraId="2803481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F02324" w14:textId="0C515A56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A81044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428EF13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3" w:type="dxa"/>
            <w:vAlign w:val="center"/>
          </w:tcPr>
          <w:p w14:paraId="00C88C8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28C487D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D83A49" w:rsidRPr="00D83A49" w14:paraId="314B5667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1F5D0D8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08" w:type="dxa"/>
            <w:gridSpan w:val="2"/>
            <w:vAlign w:val="center"/>
          </w:tcPr>
          <w:p w14:paraId="4FDC04BD" w14:textId="77777777" w:rsidR="00D83A49" w:rsidRPr="00AE6A9D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SLL301</w:t>
            </w:r>
          </w:p>
          <w:p w14:paraId="46AE93F3" w14:textId="77777777" w:rsidR="00D83A49" w:rsidRPr="00AE6A9D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6A9D">
              <w:rPr>
                <w:rFonts w:ascii="Tahoma" w:hAnsi="Tahoma" w:cs="Tahoma"/>
                <w:color w:val="000000"/>
                <w:sz w:val="16"/>
                <w:szCs w:val="16"/>
              </w:rPr>
              <w:t>Entrepreneurship</w:t>
            </w:r>
          </w:p>
          <w:p w14:paraId="326EA5C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E6A9D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59DB58C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SLL303  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Labor Law-I</w:t>
            </w:r>
          </w:p>
          <w:p w14:paraId="4EE8AF3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4F95C4C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SLL321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Company Law</w:t>
            </w:r>
          </w:p>
          <w:p w14:paraId="3FAB58F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2B81D96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SLL323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Law of Evidence</w:t>
            </w:r>
          </w:p>
          <w:p w14:paraId="2F7ED33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2F79835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Elective 2</w:t>
            </w:r>
          </w:p>
          <w:p w14:paraId="63AFF6A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42E39B50" w14:textId="7874DF22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4F58F4" w14:textId="77777777" w:rsidR="006A5714" w:rsidRDefault="006A5714" w:rsidP="006A571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1C2D826F" w14:textId="6008F7E3" w:rsidR="006A5714" w:rsidRPr="006E012E" w:rsidRDefault="006A5714" w:rsidP="006A571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LCS30</w:t>
            </w:r>
            <w:r w:rsid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18F192E0" w14:textId="2770FA10" w:rsidR="006A5714" w:rsidRDefault="006A5714" w:rsidP="006A5714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</w:t>
            </w:r>
          </w:p>
          <w:p w14:paraId="142D2E38" w14:textId="203C2440" w:rsidR="00D83A49" w:rsidRPr="00D83A49" w:rsidRDefault="006A5714" w:rsidP="006A57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1701" w:type="dxa"/>
            <w:vAlign w:val="center"/>
          </w:tcPr>
          <w:p w14:paraId="30CA1173" w14:textId="20F28D8D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530C23E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13C9EE1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73" w:type="dxa"/>
            <w:vAlign w:val="center"/>
          </w:tcPr>
          <w:p w14:paraId="44BFE9C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1177858E" w14:textId="58FBDFA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D83A49" w:rsidRPr="00D83A49" w14:paraId="7E217350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323E81A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08" w:type="dxa"/>
            <w:gridSpan w:val="2"/>
            <w:vAlign w:val="center"/>
          </w:tcPr>
          <w:p w14:paraId="23002A5A" w14:textId="77777777" w:rsidR="00D83A49" w:rsidRPr="00AE6A9D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SLL302</w:t>
            </w:r>
          </w:p>
          <w:p w14:paraId="586573E5" w14:textId="77777777" w:rsidR="00D83A49" w:rsidRPr="00AE6A9D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6A9D">
              <w:rPr>
                <w:rFonts w:ascii="Tahoma" w:hAnsi="Tahoma" w:cs="Tahoma"/>
                <w:color w:val="000000"/>
                <w:sz w:val="16"/>
                <w:szCs w:val="16"/>
              </w:rPr>
              <w:t>Business Environment</w:t>
            </w:r>
          </w:p>
          <w:p w14:paraId="471BF0A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6A9D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15ED30E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SLL322   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Property Law</w:t>
            </w:r>
          </w:p>
          <w:p w14:paraId="477A0B1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3009921C" w14:textId="2814699A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SLL324  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Labor Law-II</w:t>
            </w:r>
          </w:p>
          <w:p w14:paraId="7A36FA9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2A383219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SLL326</w:t>
            </w:r>
          </w:p>
          <w:p w14:paraId="48E6A83F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Jurisprudence</w:t>
            </w:r>
          </w:p>
          <w:p w14:paraId="53D1577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2114931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Elective 3</w:t>
            </w:r>
          </w:p>
          <w:p w14:paraId="2D5BE20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38FAE602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SLC302</w:t>
            </w:r>
          </w:p>
          <w:p w14:paraId="0C56AEC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Moot Court</w:t>
            </w:r>
          </w:p>
          <w:p w14:paraId="747C9A4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(1-1-2) 3</w:t>
            </w:r>
          </w:p>
        </w:tc>
        <w:tc>
          <w:tcPr>
            <w:tcW w:w="1701" w:type="dxa"/>
          </w:tcPr>
          <w:p w14:paraId="39516231" w14:textId="41D3A758" w:rsidR="006A5714" w:rsidRPr="006E012E" w:rsidRDefault="006A5714" w:rsidP="006A571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LCS30</w:t>
            </w:r>
            <w:r w:rsid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230C294" w14:textId="1A484416" w:rsidR="006A5714" w:rsidRDefault="006A5714" w:rsidP="006A5714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II</w:t>
            </w:r>
          </w:p>
          <w:p w14:paraId="7A10E793" w14:textId="54194481" w:rsidR="00D83A49" w:rsidRDefault="006A5714" w:rsidP="006A57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1B3DF9F8" w14:textId="016D9D80" w:rsidR="00101809" w:rsidRPr="00D83A49" w:rsidRDefault="00BC16B4" w:rsidP="006A57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1018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1701" w:type="dxa"/>
            <w:vAlign w:val="center"/>
          </w:tcPr>
          <w:p w14:paraId="6B388623" w14:textId="2452E593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727EEAD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0A0348B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73" w:type="dxa"/>
            <w:vAlign w:val="center"/>
          </w:tcPr>
          <w:p w14:paraId="3B0A5B6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1760F847" w14:textId="327562BC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101809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101809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</w:tr>
      <w:tr w:rsidR="00BC16B4" w:rsidRPr="00D83A49" w14:paraId="2A95922F" w14:textId="77777777" w:rsidTr="00211BAA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40BC69D0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1" w:type="dxa"/>
            <w:gridSpan w:val="8"/>
            <w:shd w:val="clear" w:color="auto" w:fill="C2D69B"/>
            <w:vAlign w:val="center"/>
          </w:tcPr>
          <w:p w14:paraId="33FCF857" w14:textId="77777777" w:rsidR="00BC16B4" w:rsidRPr="00BC16B4" w:rsidRDefault="00BC16B4" w:rsidP="00BC16B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SLT301</w:t>
            </w:r>
          </w:p>
          <w:p w14:paraId="0ACFFF32" w14:textId="77777777" w:rsidR="00BC16B4" w:rsidRPr="00BC16B4" w:rsidRDefault="00BC16B4" w:rsidP="00BC16B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Internship-I</w:t>
            </w:r>
          </w:p>
          <w:p w14:paraId="5F8E2CE8" w14:textId="3AB6BE1A" w:rsidR="00BC16B4" w:rsidRDefault="00BC16B4" w:rsidP="00BC16B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(0-0-6) 3 (includes 70 hours of Community Service)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6C5D977F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14:paraId="5D89CD75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14:paraId="0A9BF81E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C2D69B"/>
            <w:vAlign w:val="center"/>
          </w:tcPr>
          <w:p w14:paraId="1C8A5EFB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036A92FC" w14:textId="3D92D1EA" w:rsidR="00BC16B4" w:rsidRPr="00D83A49" w:rsidRDefault="00BC16B4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D83A49" w:rsidRPr="00D83A49" w14:paraId="4584F7AF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6451B4C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VII</w:t>
            </w:r>
          </w:p>
        </w:tc>
        <w:tc>
          <w:tcPr>
            <w:tcW w:w="1408" w:type="dxa"/>
            <w:gridSpan w:val="2"/>
            <w:vAlign w:val="center"/>
          </w:tcPr>
          <w:p w14:paraId="2D903126" w14:textId="77777777" w:rsidR="00D83A49" w:rsidRPr="006A5714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SLL421</w:t>
            </w:r>
          </w:p>
          <w:p w14:paraId="0FBA3AE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Intellectual Property Rights</w:t>
            </w:r>
          </w:p>
          <w:p w14:paraId="767256F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1B7EC0D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571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SLL423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Civil Procedure Code</w:t>
            </w:r>
          </w:p>
          <w:p w14:paraId="68B87E5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08D312E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1/1</w:t>
            </w:r>
          </w:p>
          <w:p w14:paraId="24896FE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4796C30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1/2</w:t>
            </w:r>
          </w:p>
          <w:p w14:paraId="7DC5337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11545E7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Elective 4</w:t>
            </w:r>
          </w:p>
          <w:p w14:paraId="6CB87CA7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1E598582" w14:textId="36A111E4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51448A" w14:textId="77777777" w:rsidR="006A5714" w:rsidRDefault="006A5714" w:rsidP="006A571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34A8E014" w14:textId="00D2C7B3" w:rsidR="006A5714" w:rsidRPr="006E012E" w:rsidRDefault="006A5714" w:rsidP="006A571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LCS40</w:t>
            </w:r>
            <w:r w:rsid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4DA92E8A" w14:textId="2458B61B" w:rsidR="006A5714" w:rsidRDefault="006A5714" w:rsidP="006A5714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III</w:t>
            </w:r>
          </w:p>
          <w:p w14:paraId="4E2CA0FA" w14:textId="527476D2" w:rsidR="00D83A49" w:rsidRPr="00D83A49" w:rsidRDefault="006A5714" w:rsidP="006A57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1701" w:type="dxa"/>
            <w:vAlign w:val="center"/>
          </w:tcPr>
          <w:p w14:paraId="6B637CA1" w14:textId="33AB5019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62B1135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3E40BFC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73" w:type="dxa"/>
            <w:vAlign w:val="center"/>
          </w:tcPr>
          <w:p w14:paraId="550961A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63F4E86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D83A49" w:rsidRPr="00D83A49" w14:paraId="226B5219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191ED1D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08" w:type="dxa"/>
            <w:gridSpan w:val="2"/>
            <w:vAlign w:val="center"/>
          </w:tcPr>
          <w:p w14:paraId="4E65C43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13B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SLL422 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ADR</w:t>
            </w:r>
          </w:p>
          <w:p w14:paraId="3125E71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161E7D0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13B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SLL424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Administrative Law</w:t>
            </w:r>
          </w:p>
          <w:p w14:paraId="2AAE2C3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76E2EAD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1/3</w:t>
            </w:r>
          </w:p>
          <w:p w14:paraId="7A57D7B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16FAE4A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1/4</w:t>
            </w:r>
          </w:p>
          <w:p w14:paraId="32222FB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648E161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Elective 5</w:t>
            </w:r>
          </w:p>
          <w:p w14:paraId="39F14AB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78CB2AD5" w14:textId="77777777" w:rsidR="00D83A49" w:rsidRPr="009B13BA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B13B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SLC402</w:t>
            </w:r>
          </w:p>
          <w:p w14:paraId="253738F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Seminar</w:t>
            </w:r>
          </w:p>
          <w:p w14:paraId="52916B38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(1-1-2) 3</w:t>
            </w:r>
          </w:p>
        </w:tc>
        <w:tc>
          <w:tcPr>
            <w:tcW w:w="1701" w:type="dxa"/>
          </w:tcPr>
          <w:p w14:paraId="7A4EF376" w14:textId="126FCC0A" w:rsidR="006A5714" w:rsidRPr="006E012E" w:rsidRDefault="006A5714" w:rsidP="006A571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LCS40</w:t>
            </w:r>
            <w:r w:rsid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41DEE4E9" w14:textId="3181B0B4" w:rsidR="006A5714" w:rsidRDefault="006A5714" w:rsidP="006A5714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IV</w:t>
            </w:r>
          </w:p>
          <w:p w14:paraId="0A26BAE0" w14:textId="345BC47C" w:rsidR="00D83A49" w:rsidRDefault="006A5714" w:rsidP="006A57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2A8791C3" w14:textId="7D309DEA" w:rsidR="00101809" w:rsidRPr="00D83A49" w:rsidRDefault="00BC16B4" w:rsidP="006A571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1018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1701" w:type="dxa"/>
            <w:vAlign w:val="center"/>
          </w:tcPr>
          <w:p w14:paraId="2FCB171D" w14:textId="2128851E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1D42903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DA3A8A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73" w:type="dxa"/>
            <w:vAlign w:val="center"/>
          </w:tcPr>
          <w:p w14:paraId="2A892518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6A60E62E" w14:textId="546D0FED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  <w:r w:rsidR="002E33CA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AE6A9D" w:rsidRPr="00D83A49" w14:paraId="257600DD" w14:textId="77777777" w:rsidTr="00B46064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3BBA5C6E" w14:textId="77777777" w:rsidR="00AE6A9D" w:rsidRPr="00D83A49" w:rsidRDefault="00AE6A9D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1" w:type="dxa"/>
            <w:gridSpan w:val="8"/>
            <w:shd w:val="clear" w:color="auto" w:fill="C2D69B"/>
            <w:vAlign w:val="center"/>
          </w:tcPr>
          <w:p w14:paraId="10B35D63" w14:textId="77777777" w:rsidR="00AE6A9D" w:rsidRPr="00BC16B4" w:rsidRDefault="00AE6A9D" w:rsidP="00AE6A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SLT401</w:t>
            </w:r>
          </w:p>
          <w:p w14:paraId="4C125D61" w14:textId="77777777" w:rsidR="00AE6A9D" w:rsidRPr="00BC16B4" w:rsidRDefault="00AE6A9D" w:rsidP="00AE6A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Internship-II</w:t>
            </w:r>
          </w:p>
          <w:p w14:paraId="6E3D31F1" w14:textId="779537D7" w:rsidR="00AE6A9D" w:rsidRDefault="00AE6A9D" w:rsidP="00AE6A9D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(0-0-6) 3 (includes 70 hours of Community Service)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3CB1D147" w14:textId="77777777" w:rsidR="00AE6A9D" w:rsidRPr="00D83A49" w:rsidRDefault="00AE6A9D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14:paraId="0CB66BD6" w14:textId="77777777" w:rsidR="00AE6A9D" w:rsidRPr="00D83A49" w:rsidRDefault="00AE6A9D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14:paraId="4D539874" w14:textId="77777777" w:rsidR="00AE6A9D" w:rsidRPr="00D83A49" w:rsidRDefault="00AE6A9D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C2D69B"/>
            <w:vAlign w:val="center"/>
          </w:tcPr>
          <w:p w14:paraId="1B0C7E53" w14:textId="77777777" w:rsidR="00AE6A9D" w:rsidRPr="00D83A49" w:rsidRDefault="00AE6A9D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4956E402" w14:textId="328C18A2" w:rsidR="00AE6A9D" w:rsidRPr="00D83A49" w:rsidRDefault="00AE6A9D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D83A49" w:rsidRPr="00D83A49" w14:paraId="06C67A9E" w14:textId="77777777" w:rsidTr="00C6695B">
        <w:trPr>
          <w:trHeight w:val="1032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0A39455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408" w:type="dxa"/>
            <w:gridSpan w:val="2"/>
            <w:vAlign w:val="center"/>
          </w:tcPr>
          <w:p w14:paraId="52255C7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B13B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SLL521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Law of Taxation</w:t>
            </w:r>
          </w:p>
          <w:p w14:paraId="7E5A115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6058CA1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2/1</w:t>
            </w:r>
          </w:p>
          <w:p w14:paraId="494EB6B1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6BC37D5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2/2</w:t>
            </w:r>
          </w:p>
          <w:p w14:paraId="45AB5E2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5A489E6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2/3</w:t>
            </w:r>
          </w:p>
          <w:p w14:paraId="2EF23FF2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134" w:type="dxa"/>
            <w:vAlign w:val="center"/>
          </w:tcPr>
          <w:p w14:paraId="1E8BEEE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Honours</w:t>
            </w:r>
            <w:proofErr w:type="spellEnd"/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2/4</w:t>
            </w:r>
          </w:p>
          <w:p w14:paraId="79599C90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377" w:type="dxa"/>
            <w:vAlign w:val="center"/>
          </w:tcPr>
          <w:p w14:paraId="7DD82F6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093963" w14:textId="71E19F31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48AD54" w14:textId="42838307" w:rsidR="002E33CA" w:rsidRPr="006E012E" w:rsidRDefault="002E33CA" w:rsidP="002E33CA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LCS50</w:t>
            </w:r>
            <w:r w:rsid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4C2E465B" w14:textId="4ABB6147" w:rsidR="002E33CA" w:rsidRDefault="002E33CA" w:rsidP="002E33CA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</w:t>
            </w:r>
          </w:p>
          <w:p w14:paraId="5FA7FE41" w14:textId="6FFE4C3F" w:rsidR="00D83A49" w:rsidRPr="00D83A49" w:rsidRDefault="002E33CA" w:rsidP="002E33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1701" w:type="dxa"/>
            <w:vAlign w:val="center"/>
          </w:tcPr>
          <w:p w14:paraId="18EB79B6" w14:textId="2DEFB2B8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14:paraId="1CA9006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1A82301D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73" w:type="dxa"/>
            <w:vAlign w:val="center"/>
          </w:tcPr>
          <w:p w14:paraId="0F7C8C3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381B34D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D83A49" w:rsidRPr="00D83A49" w14:paraId="57B98795" w14:textId="77777777" w:rsidTr="00C6695B">
        <w:trPr>
          <w:trHeight w:val="774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075AAB76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8" w:type="dxa"/>
            <w:gridSpan w:val="2"/>
            <w:vAlign w:val="center"/>
          </w:tcPr>
          <w:p w14:paraId="3C7079D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017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SLL522</w:t>
            </w: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Professional ethics</w:t>
            </w:r>
          </w:p>
          <w:p w14:paraId="41FF6B9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67" w:type="dxa"/>
            <w:vAlign w:val="center"/>
          </w:tcPr>
          <w:p w14:paraId="7ECEB5E6" w14:textId="77777777" w:rsidR="00D83A49" w:rsidRPr="0080179A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17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SLL524 </w:t>
            </w:r>
          </w:p>
          <w:p w14:paraId="5B252E0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Drafting Pleading and Conveyance</w:t>
            </w:r>
          </w:p>
          <w:p w14:paraId="3C642EA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059" w:type="dxa"/>
            <w:vAlign w:val="center"/>
          </w:tcPr>
          <w:p w14:paraId="6A5E30D4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Elective 6</w:t>
            </w:r>
          </w:p>
          <w:p w14:paraId="3A841A65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(4-1-0) 5</w:t>
            </w:r>
          </w:p>
        </w:tc>
        <w:tc>
          <w:tcPr>
            <w:tcW w:w="1555" w:type="dxa"/>
            <w:vAlign w:val="center"/>
          </w:tcPr>
          <w:p w14:paraId="78F56550" w14:textId="77777777" w:rsidR="00D83A49" w:rsidRPr="0080179A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017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SLT502</w:t>
            </w:r>
          </w:p>
          <w:p w14:paraId="793C98F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Professional Internship</w:t>
            </w:r>
          </w:p>
          <w:p w14:paraId="24C5DD2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(0-0-10)5</w:t>
            </w:r>
          </w:p>
        </w:tc>
        <w:tc>
          <w:tcPr>
            <w:tcW w:w="1134" w:type="dxa"/>
            <w:vAlign w:val="center"/>
          </w:tcPr>
          <w:p w14:paraId="55C2FB4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42E131B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AEC9D0" w14:textId="0F197532" w:rsidR="002E33CA" w:rsidRPr="006E012E" w:rsidRDefault="002E33CA" w:rsidP="002E33CA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LCS50</w:t>
            </w:r>
            <w:r w:rsidR="00AE6A9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4581084E" w14:textId="79DD0753" w:rsidR="002E33CA" w:rsidRDefault="002E33CA" w:rsidP="002E33CA">
            <w:p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</w:t>
            </w:r>
          </w:p>
          <w:p w14:paraId="197C4A2A" w14:textId="63FB7F58" w:rsidR="00D83A49" w:rsidRDefault="002E33CA" w:rsidP="002E33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7373B6EB" w14:textId="54EB4E06" w:rsidR="002012BD" w:rsidRPr="00D83A49" w:rsidRDefault="00BC16B4" w:rsidP="002E33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012B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1701" w:type="dxa"/>
            <w:vAlign w:val="center"/>
          </w:tcPr>
          <w:p w14:paraId="669FBD83" w14:textId="4AD1F368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14:paraId="1936281A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DAD3B4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83A49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73" w:type="dxa"/>
            <w:vAlign w:val="center"/>
          </w:tcPr>
          <w:p w14:paraId="09C8A1E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70F73BAE" w14:textId="121BE165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="002012BD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BC16B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BC16B4" w:rsidRPr="00D83A49" w14:paraId="7D806727" w14:textId="77777777" w:rsidTr="00211BAA">
        <w:trPr>
          <w:trHeight w:val="774"/>
          <w:jc w:val="center"/>
        </w:trPr>
        <w:tc>
          <w:tcPr>
            <w:tcW w:w="615" w:type="dxa"/>
            <w:shd w:val="clear" w:color="auto" w:fill="C2D69B"/>
            <w:vAlign w:val="center"/>
          </w:tcPr>
          <w:p w14:paraId="71BCB80F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1" w:type="dxa"/>
            <w:gridSpan w:val="8"/>
            <w:shd w:val="clear" w:color="auto" w:fill="C2D69B"/>
            <w:vAlign w:val="center"/>
          </w:tcPr>
          <w:p w14:paraId="77A50DBD" w14:textId="77777777" w:rsidR="00BC16B4" w:rsidRPr="00BC16B4" w:rsidRDefault="00BC16B4" w:rsidP="00BC16B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SLT501   Internship-III</w:t>
            </w:r>
          </w:p>
          <w:p w14:paraId="6B7CA851" w14:textId="7E926D6D" w:rsidR="00BC16B4" w:rsidRDefault="00BC16B4" w:rsidP="00BC16B4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C16B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(0-0-6) 3 (includes 70 hours of Community Service)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285208F0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14:paraId="6E2DAD09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14:paraId="695427E8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C2D69B"/>
            <w:vAlign w:val="center"/>
          </w:tcPr>
          <w:p w14:paraId="5C8BD003" w14:textId="77777777" w:rsidR="00BC16B4" w:rsidRPr="00D83A49" w:rsidRDefault="00BC16B4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7AB7F008" w14:textId="36FEAFB6" w:rsidR="00BC16B4" w:rsidRPr="00D83A49" w:rsidRDefault="00BC16B4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211BAA" w:rsidRPr="00D83A49" w14:paraId="5DA32923" w14:textId="77777777" w:rsidTr="00211BAA">
        <w:trPr>
          <w:trHeight w:val="413"/>
          <w:jc w:val="center"/>
        </w:trPr>
        <w:tc>
          <w:tcPr>
            <w:tcW w:w="615" w:type="dxa"/>
            <w:shd w:val="clear" w:color="auto" w:fill="F2DBDB"/>
            <w:vAlign w:val="center"/>
          </w:tcPr>
          <w:p w14:paraId="03934543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7"/>
            <w:shd w:val="clear" w:color="auto" w:fill="F2DBDB"/>
            <w:vAlign w:val="center"/>
          </w:tcPr>
          <w:p w14:paraId="43D4BE8E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F2DBDB"/>
          </w:tcPr>
          <w:p w14:paraId="7E3CFA6C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14:paraId="539F35A9" w14:textId="393D42EB" w:rsidR="00D83A49" w:rsidRPr="0010180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0180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F2DBDB"/>
            <w:vAlign w:val="center"/>
          </w:tcPr>
          <w:p w14:paraId="1DDA79B3" w14:textId="77777777" w:rsidR="00D83A49" w:rsidRPr="0010180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0180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617B91AE" w14:textId="77777777" w:rsidR="00D83A49" w:rsidRPr="00101809" w:rsidRDefault="00D83A49" w:rsidP="00992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809">
              <w:rPr>
                <w:rFonts w:ascii="Tahoma" w:hAnsi="Tahoma" w:cs="Tahoma"/>
                <w:b/>
                <w:sz w:val="16"/>
                <w:szCs w:val="16"/>
              </w:rPr>
              <w:t>264</w:t>
            </w:r>
          </w:p>
        </w:tc>
        <w:tc>
          <w:tcPr>
            <w:tcW w:w="973" w:type="dxa"/>
            <w:shd w:val="clear" w:color="auto" w:fill="F2DBDB"/>
            <w:vAlign w:val="center"/>
          </w:tcPr>
          <w:p w14:paraId="5C90AF41" w14:textId="77777777" w:rsidR="00D83A49" w:rsidRPr="0010180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0180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shd w:val="clear" w:color="auto" w:fill="F2DBDB"/>
            <w:vAlign w:val="center"/>
          </w:tcPr>
          <w:p w14:paraId="35A031CC" w14:textId="1E658070" w:rsidR="00D83A49" w:rsidRPr="0010180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0180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280</w:t>
            </w:r>
            <w:r w:rsidR="0010180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+</w:t>
            </w:r>
            <w:r w:rsidR="00BC16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  <w:r w:rsidR="0010180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=28</w:t>
            </w:r>
            <w:r w:rsidR="00BC16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D83A49" w:rsidRPr="00D83A49" w14:paraId="344B63BD" w14:textId="77777777" w:rsidTr="00211BAA">
        <w:trPr>
          <w:trHeight w:val="350"/>
          <w:jc w:val="center"/>
        </w:trPr>
        <w:tc>
          <w:tcPr>
            <w:tcW w:w="1701" w:type="dxa"/>
            <w:gridSpan w:val="2"/>
            <w:shd w:val="clear" w:color="auto" w:fill="F2DBDB"/>
          </w:tcPr>
          <w:p w14:paraId="72B690E9" w14:textId="77777777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4" w:type="dxa"/>
            <w:gridSpan w:val="12"/>
            <w:shd w:val="clear" w:color="auto" w:fill="F2DBDB"/>
            <w:vAlign w:val="center"/>
          </w:tcPr>
          <w:p w14:paraId="576E0F3C" w14:textId="363E6D24" w:rsidR="00D83A49" w:rsidRPr="00D83A49" w:rsidRDefault="00D83A49" w:rsidP="0099263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83A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TOTAL CREDITS: 28</w:t>
            </w:r>
            <w:r w:rsidR="00BC16B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</w:tr>
    </w:tbl>
    <w:p w14:paraId="272AFCB6" w14:textId="77777777" w:rsidR="0000573B" w:rsidRPr="00D83A49" w:rsidRDefault="0000573B">
      <w:pPr>
        <w:rPr>
          <w:rFonts w:ascii="Tahoma" w:hAnsi="Tahoma" w:cs="Tahoma"/>
          <w:sz w:val="16"/>
          <w:szCs w:val="16"/>
        </w:rPr>
      </w:pPr>
    </w:p>
    <w:sectPr w:rsidR="0000573B" w:rsidRPr="00D83A49" w:rsidSect="00347443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22CC" w14:textId="77777777" w:rsidR="00016791" w:rsidRDefault="00016791" w:rsidP="003C506E">
      <w:r>
        <w:separator/>
      </w:r>
    </w:p>
  </w:endnote>
  <w:endnote w:type="continuationSeparator" w:id="0">
    <w:p w14:paraId="7A4103E5" w14:textId="77777777" w:rsidR="00016791" w:rsidRDefault="00016791" w:rsidP="003C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A8B8" w14:textId="77777777" w:rsidR="00016791" w:rsidRDefault="00016791" w:rsidP="003C506E">
      <w:r>
        <w:separator/>
      </w:r>
    </w:p>
  </w:footnote>
  <w:footnote w:type="continuationSeparator" w:id="0">
    <w:p w14:paraId="0E90C178" w14:textId="77777777" w:rsidR="00016791" w:rsidRDefault="00016791" w:rsidP="003C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F9D"/>
    <w:rsid w:val="0000573B"/>
    <w:rsid w:val="00016791"/>
    <w:rsid w:val="00065541"/>
    <w:rsid w:val="000D2764"/>
    <w:rsid w:val="000E1DF9"/>
    <w:rsid w:val="00101809"/>
    <w:rsid w:val="00157B55"/>
    <w:rsid w:val="001D5686"/>
    <w:rsid w:val="002012BD"/>
    <w:rsid w:val="00211BAA"/>
    <w:rsid w:val="00226358"/>
    <w:rsid w:val="00264560"/>
    <w:rsid w:val="002E33CA"/>
    <w:rsid w:val="00345205"/>
    <w:rsid w:val="00347443"/>
    <w:rsid w:val="00373AFA"/>
    <w:rsid w:val="003C506E"/>
    <w:rsid w:val="003C55E0"/>
    <w:rsid w:val="003E43AA"/>
    <w:rsid w:val="0049649A"/>
    <w:rsid w:val="005E0CD9"/>
    <w:rsid w:val="00655A8B"/>
    <w:rsid w:val="006A5714"/>
    <w:rsid w:val="00720B7D"/>
    <w:rsid w:val="0080179A"/>
    <w:rsid w:val="008172EB"/>
    <w:rsid w:val="00992633"/>
    <w:rsid w:val="009B13BA"/>
    <w:rsid w:val="00AB7B18"/>
    <w:rsid w:val="00AC1436"/>
    <w:rsid w:val="00AE4E11"/>
    <w:rsid w:val="00AE6A9D"/>
    <w:rsid w:val="00AF489F"/>
    <w:rsid w:val="00B46064"/>
    <w:rsid w:val="00B76295"/>
    <w:rsid w:val="00BC16B4"/>
    <w:rsid w:val="00C6695B"/>
    <w:rsid w:val="00D50578"/>
    <w:rsid w:val="00D63976"/>
    <w:rsid w:val="00D83A49"/>
    <w:rsid w:val="00D960CB"/>
    <w:rsid w:val="00DA45B2"/>
    <w:rsid w:val="00DE09E9"/>
    <w:rsid w:val="00E46F9D"/>
    <w:rsid w:val="00E62734"/>
    <w:rsid w:val="00EF6C44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42BF3"/>
  <w15:docId w15:val="{0357E812-F8E4-45D0-BD77-550260B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9D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0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C506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C50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C506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CREDIT SCHEME: B</vt:lpstr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CREDIT SCHEME: B</dc:title>
  <dc:subject/>
  <dc:creator>Archana Sarma</dc:creator>
  <cp:keywords/>
  <dc:description/>
  <cp:lastModifiedBy>ARCHANASARMA</cp:lastModifiedBy>
  <cp:revision>21</cp:revision>
  <dcterms:created xsi:type="dcterms:W3CDTF">2018-02-02T07:12:00Z</dcterms:created>
  <dcterms:modified xsi:type="dcterms:W3CDTF">2020-11-26T10:11:00Z</dcterms:modified>
</cp:coreProperties>
</file>